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E30" w:rsidRDefault="006A5E30" w:rsidP="00D06907">
      <w:pPr>
        <w:jc w:val="center"/>
        <w:rPr>
          <w:b/>
          <w:sz w:val="32"/>
          <w:szCs w:val="32"/>
        </w:rPr>
      </w:pPr>
      <w:r>
        <w:rPr>
          <w:b/>
          <w:sz w:val="32"/>
          <w:szCs w:val="32"/>
        </w:rPr>
        <w:t>FULLMAKT</w:t>
      </w:r>
    </w:p>
    <w:p w:rsidR="00D06907" w:rsidRPr="00D06907" w:rsidRDefault="00D06907" w:rsidP="00D06907">
      <w:pPr>
        <w:jc w:val="center"/>
        <w:rPr>
          <w:b/>
          <w:i/>
          <w:sz w:val="20"/>
          <w:szCs w:val="20"/>
        </w:rPr>
      </w:pPr>
      <w:r w:rsidRPr="00D06907">
        <w:rPr>
          <w:b/>
          <w:i/>
          <w:sz w:val="20"/>
          <w:szCs w:val="20"/>
        </w:rPr>
        <w:t>POWER OF ATTORNEY</w:t>
      </w:r>
    </w:p>
    <w:p w:rsidR="00D06907" w:rsidRDefault="00D06907" w:rsidP="00D06907">
      <w:pPr>
        <w:ind w:left="2160" w:firstLine="1304"/>
        <w:jc w:val="center"/>
        <w:rPr>
          <w:b/>
          <w:sz w:val="32"/>
          <w:szCs w:val="32"/>
        </w:rPr>
      </w:pPr>
    </w:p>
    <w:p w:rsidR="006A5E30" w:rsidRDefault="006A5E30" w:rsidP="006A5E30"/>
    <w:p w:rsidR="006A5E30" w:rsidRDefault="006A5E30" w:rsidP="006A5E30">
      <w:r>
        <w:t>för var och en av</w:t>
      </w:r>
    </w:p>
    <w:p w:rsidR="006E0E2B" w:rsidRPr="00D06907" w:rsidRDefault="006E0E2B" w:rsidP="006A5E30">
      <w:pPr>
        <w:rPr>
          <w:i/>
          <w:sz w:val="18"/>
          <w:szCs w:val="18"/>
        </w:rPr>
      </w:pPr>
      <w:r w:rsidRPr="00D06907">
        <w:rPr>
          <w:i/>
          <w:sz w:val="18"/>
          <w:szCs w:val="18"/>
        </w:rPr>
        <w:t xml:space="preserve">for </w:t>
      </w:r>
      <w:proofErr w:type="spellStart"/>
      <w:r w:rsidRPr="00D06907">
        <w:rPr>
          <w:i/>
          <w:sz w:val="18"/>
          <w:szCs w:val="18"/>
        </w:rPr>
        <w:t>each</w:t>
      </w:r>
      <w:proofErr w:type="spellEnd"/>
      <w:r w:rsidRPr="00D06907">
        <w:rPr>
          <w:i/>
          <w:sz w:val="18"/>
          <w:szCs w:val="18"/>
        </w:rPr>
        <w:t xml:space="preserve"> </w:t>
      </w:r>
      <w:proofErr w:type="spellStart"/>
      <w:r w:rsidRPr="00D06907">
        <w:rPr>
          <w:i/>
          <w:sz w:val="18"/>
          <w:szCs w:val="18"/>
        </w:rPr>
        <w:t>of</w:t>
      </w:r>
      <w:proofErr w:type="spellEnd"/>
    </w:p>
    <w:p w:rsidR="006A5E30" w:rsidRDefault="006A5E30" w:rsidP="006A5E30"/>
    <w:p w:rsidR="00F8730A" w:rsidRDefault="00F8730A" w:rsidP="00F8730A">
      <w:r>
        <w:t>handläggare Sandra Jernberg,</w:t>
      </w:r>
    </w:p>
    <w:p w:rsidR="00F8730A" w:rsidRDefault="00F8730A" w:rsidP="00F8730A">
      <w:r>
        <w:t>handläggare Petra Landin,</w:t>
      </w:r>
    </w:p>
    <w:p w:rsidR="00F8730A" w:rsidRDefault="00F8730A" w:rsidP="00F8730A">
      <w:r>
        <w:t xml:space="preserve">handläggare Björn </w:t>
      </w:r>
      <w:proofErr w:type="spellStart"/>
      <w:r>
        <w:t>Widlert</w:t>
      </w:r>
      <w:proofErr w:type="spellEnd"/>
      <w:r>
        <w:t>,</w:t>
      </w:r>
    </w:p>
    <w:p w:rsidR="00F8730A" w:rsidRDefault="00F8730A" w:rsidP="00F8730A">
      <w:proofErr w:type="gramStart"/>
      <w:r>
        <w:t>jur. kand.</w:t>
      </w:r>
      <w:proofErr w:type="gramEnd"/>
      <w:r>
        <w:t xml:space="preserve"> Stefan Borg,</w:t>
      </w:r>
    </w:p>
    <w:p w:rsidR="00F8730A" w:rsidRPr="004C2542" w:rsidRDefault="00F8730A" w:rsidP="00F8730A">
      <w:proofErr w:type="gramStart"/>
      <w:r w:rsidRPr="004C2542">
        <w:t>jur. kand.</w:t>
      </w:r>
      <w:proofErr w:type="gramEnd"/>
      <w:r w:rsidRPr="004C2542">
        <w:t xml:space="preserve"> Karin Bolling-Ferrel,</w:t>
      </w:r>
    </w:p>
    <w:p w:rsidR="00F8730A" w:rsidRDefault="00F8730A" w:rsidP="00F8730A">
      <w:proofErr w:type="gramStart"/>
      <w:r w:rsidRPr="004C2542">
        <w:t>jur. kand.</w:t>
      </w:r>
      <w:proofErr w:type="gramEnd"/>
      <w:r w:rsidRPr="004C2542">
        <w:t xml:space="preserve"> Cecilia Olivecrona,</w:t>
      </w:r>
    </w:p>
    <w:p w:rsidR="00F8730A" w:rsidRPr="004C2542" w:rsidRDefault="00F8730A" w:rsidP="00F8730A">
      <w:proofErr w:type="gramStart"/>
      <w:r w:rsidRPr="004C2542">
        <w:t>jur. kand.</w:t>
      </w:r>
      <w:proofErr w:type="gramEnd"/>
      <w:r>
        <w:t xml:space="preserve"> Jeanette </w:t>
      </w:r>
      <w:proofErr w:type="spellStart"/>
      <w:r>
        <w:t>Si</w:t>
      </w:r>
      <w:bookmarkStart w:id="0" w:name="_GoBack"/>
      <w:bookmarkEnd w:id="0"/>
      <w:r>
        <w:t>werman</w:t>
      </w:r>
      <w:proofErr w:type="spellEnd"/>
    </w:p>
    <w:p w:rsidR="00F8730A" w:rsidRPr="004C2542" w:rsidRDefault="00F8730A" w:rsidP="00F8730A">
      <w:proofErr w:type="gramStart"/>
      <w:r w:rsidRPr="004C2542">
        <w:t>jur. kand.</w:t>
      </w:r>
      <w:proofErr w:type="gramEnd"/>
      <w:r w:rsidRPr="004C2542">
        <w:t xml:space="preserve"> Charlotta Sundin,</w:t>
      </w:r>
    </w:p>
    <w:p w:rsidR="00F8730A" w:rsidRDefault="00F8730A" w:rsidP="00F8730A">
      <w:proofErr w:type="gramStart"/>
      <w:r>
        <w:t>jur. kand.</w:t>
      </w:r>
      <w:proofErr w:type="gramEnd"/>
      <w:r>
        <w:t xml:space="preserve"> Daniel </w:t>
      </w:r>
      <w:proofErr w:type="spellStart"/>
      <w:r>
        <w:t>Svenvik</w:t>
      </w:r>
      <w:proofErr w:type="spellEnd"/>
      <w:r>
        <w:t>,</w:t>
      </w:r>
    </w:p>
    <w:p w:rsidR="00F8730A" w:rsidRPr="00275FC4" w:rsidRDefault="00F8730A" w:rsidP="00F8730A">
      <w:proofErr w:type="gramStart"/>
      <w:r w:rsidRPr="004C2542">
        <w:t>jur. kand.</w:t>
      </w:r>
      <w:proofErr w:type="gramEnd"/>
      <w:r w:rsidRPr="004C2542">
        <w:t xml:space="preserve"> </w:t>
      </w:r>
      <w:r w:rsidRPr="00275FC4">
        <w:t>Peter Thornquist,</w:t>
      </w:r>
    </w:p>
    <w:p w:rsidR="006A5E30" w:rsidRDefault="006A5E30" w:rsidP="006A5E30"/>
    <w:p w:rsidR="006A5E30" w:rsidRDefault="006A5E30" w:rsidP="006A5E30"/>
    <w:p w:rsidR="006A5E30" w:rsidRDefault="006E10D6" w:rsidP="006A5E30">
      <w:r>
        <w:t>som företräder Ideella Föreningen Teknikföretagen i Sverige</w:t>
      </w:r>
      <w:r w:rsidR="006A5E30">
        <w:t xml:space="preserve">, eller den han/hon/de sätter i </w:t>
      </w:r>
      <w:r w:rsidR="00D06907">
        <w:t>sitt ställe,</w:t>
      </w:r>
    </w:p>
    <w:p w:rsidR="00D06907" w:rsidRPr="00D06907" w:rsidRDefault="00D06907" w:rsidP="006A5E30">
      <w:pPr>
        <w:rPr>
          <w:i/>
          <w:sz w:val="18"/>
          <w:szCs w:val="18"/>
          <w:lang w:val="en-US"/>
        </w:rPr>
      </w:pPr>
      <w:r w:rsidRPr="00D06907">
        <w:rPr>
          <w:i/>
          <w:sz w:val="18"/>
          <w:szCs w:val="18"/>
          <w:lang w:val="en-US"/>
        </w:rPr>
        <w:t>representing the Association of Swedish Engineering Industries, or the one he/she/they will put in their place,</w:t>
      </w:r>
    </w:p>
    <w:p w:rsidR="006A5E30" w:rsidRPr="00D06907" w:rsidRDefault="006A5E30" w:rsidP="006A5E30">
      <w:pPr>
        <w:ind w:left="284" w:hanging="284"/>
        <w:rPr>
          <w:lang w:val="en-US"/>
        </w:rPr>
      </w:pPr>
    </w:p>
    <w:p w:rsidR="006A5E30" w:rsidRDefault="006A5E30" w:rsidP="001770F9">
      <w:r>
        <w:t xml:space="preserve">att hos </w:t>
      </w:r>
      <w:r w:rsidR="001770F9">
        <w:t>Migrationsverket för</w:t>
      </w:r>
      <w:r>
        <w:t xml:space="preserve"> </w:t>
      </w:r>
      <w:bookmarkStart w:id="1" w:name="K12P14S1N1"/>
      <w:r w:rsidR="00640E7C">
        <w:t>min</w:t>
      </w:r>
      <w:r>
        <w:t xml:space="preserve"> </w:t>
      </w:r>
      <w:r w:rsidR="001770F9">
        <w:t>räkning</w:t>
      </w:r>
      <w:r>
        <w:t xml:space="preserve"> </w:t>
      </w:r>
      <w:r w:rsidR="001770F9">
        <w:t>hantera ansökan om arbets- och uppehållstillstånd</w:t>
      </w:r>
      <w:bookmarkStart w:id="2" w:name="K12P14S1N2"/>
      <w:bookmarkEnd w:id="1"/>
      <w:r w:rsidR="002B6D8A">
        <w:t>. För min räkning kan ombudet lämna in en ansökan, ta del av alla handlingar och ta emot underrättelser eller delgivningar. Även i övrigt får ombudet utföra alla åtgärder som krävs och föra min talan.</w:t>
      </w:r>
    </w:p>
    <w:p w:rsidR="00D06907" w:rsidRPr="00D06907" w:rsidRDefault="00D06907" w:rsidP="001770F9">
      <w:pPr>
        <w:rPr>
          <w:i/>
          <w:sz w:val="18"/>
          <w:szCs w:val="18"/>
          <w:lang w:val="en-US"/>
        </w:rPr>
      </w:pPr>
      <w:r w:rsidRPr="00D06907">
        <w:rPr>
          <w:i/>
          <w:sz w:val="18"/>
          <w:szCs w:val="18"/>
          <w:lang w:val="en-US"/>
        </w:rPr>
        <w:t>that by the Swedish Migration Agency on my behalf handle the application regarding work permit and residence permit. On my behalf, the representative may hand in an application, receive notifications and servings. The representative may also in all other regards perform the actions that may be necessary to represent my interests</w:t>
      </w:r>
      <w:r>
        <w:rPr>
          <w:i/>
          <w:sz w:val="18"/>
          <w:szCs w:val="18"/>
          <w:lang w:val="en-US"/>
        </w:rPr>
        <w:t>.</w:t>
      </w:r>
    </w:p>
    <w:p w:rsidR="006A5E30" w:rsidRPr="00D06907" w:rsidRDefault="006A5E30" w:rsidP="006A5E30">
      <w:pPr>
        <w:ind w:left="284" w:hanging="284"/>
        <w:rPr>
          <w:lang w:val="en-US"/>
        </w:rPr>
      </w:pPr>
    </w:p>
    <w:p w:rsidR="004C50AD" w:rsidRDefault="00137CEC" w:rsidP="00137CEC">
      <w:bookmarkStart w:id="3" w:name="K12P14S1N6"/>
      <w:bookmarkEnd w:id="2"/>
      <w:r>
        <w:t>Fullmakten gäller till dess att den återkallas eller till dess att de ärenden fullmakten avser slutgiltigt har avgjorts.</w:t>
      </w:r>
    </w:p>
    <w:p w:rsidR="00D06907" w:rsidRPr="00D06907" w:rsidRDefault="00D06907" w:rsidP="00137CEC">
      <w:pPr>
        <w:rPr>
          <w:i/>
          <w:sz w:val="18"/>
          <w:szCs w:val="18"/>
          <w:lang w:val="en-US"/>
        </w:rPr>
      </w:pPr>
      <w:r w:rsidRPr="00D06907">
        <w:rPr>
          <w:i/>
          <w:sz w:val="18"/>
          <w:szCs w:val="18"/>
          <w:lang w:val="en-US"/>
        </w:rPr>
        <w:t>The power of attorney is valid until withdrawn or until the matters that the power of attorney comprises are finally settled.</w:t>
      </w:r>
    </w:p>
    <w:p w:rsidR="006A5E30" w:rsidRPr="00D06907" w:rsidRDefault="006A5E30" w:rsidP="006A5E30">
      <w:pPr>
        <w:ind w:left="284" w:hanging="284"/>
        <w:rPr>
          <w:lang w:val="en-US"/>
        </w:rPr>
      </w:pPr>
    </w:p>
    <w:bookmarkEnd w:id="3"/>
    <w:p w:rsidR="006A5E30" w:rsidRPr="00D06907" w:rsidRDefault="006A5E30" w:rsidP="006A5E30">
      <w:pPr>
        <w:rPr>
          <w:lang w:val="en-US"/>
        </w:rPr>
      </w:pPr>
    </w:p>
    <w:p w:rsidR="001770F9" w:rsidRDefault="001770F9" w:rsidP="006A5E30">
      <w:pPr>
        <w:rPr>
          <w:lang w:val="en-US"/>
        </w:rPr>
      </w:pPr>
    </w:p>
    <w:p w:rsidR="00D06907" w:rsidRPr="00673F0E" w:rsidRDefault="00D06907" w:rsidP="006A5E30">
      <w:pPr>
        <w:rPr>
          <w:lang w:val="en-US"/>
        </w:rPr>
      </w:pPr>
      <w:r w:rsidRPr="00673F0E">
        <w:rPr>
          <w:lang w:val="en-US"/>
        </w:rPr>
        <w:t>_____________________________</w:t>
      </w:r>
    </w:p>
    <w:p w:rsidR="006A5E30" w:rsidRPr="00673F0E" w:rsidRDefault="00D06907" w:rsidP="006A5E30">
      <w:pPr>
        <w:rPr>
          <w:lang w:val="en-US"/>
        </w:rPr>
      </w:pPr>
      <w:r w:rsidRPr="00673F0E">
        <w:rPr>
          <w:lang w:val="en-US"/>
        </w:rPr>
        <w:t xml:space="preserve">Ort </w:t>
      </w:r>
      <w:proofErr w:type="spellStart"/>
      <w:r w:rsidRPr="00673F0E">
        <w:rPr>
          <w:lang w:val="en-US"/>
        </w:rPr>
        <w:t>och</w:t>
      </w:r>
      <w:proofErr w:type="spellEnd"/>
      <w:r w:rsidRPr="00673F0E">
        <w:rPr>
          <w:lang w:val="en-US"/>
        </w:rPr>
        <w:t xml:space="preserve"> datum</w:t>
      </w:r>
    </w:p>
    <w:p w:rsidR="00D06907" w:rsidRPr="00673F0E" w:rsidRDefault="00D06907" w:rsidP="006A5E30">
      <w:pPr>
        <w:rPr>
          <w:i/>
          <w:sz w:val="18"/>
          <w:szCs w:val="18"/>
          <w:lang w:val="en-US"/>
        </w:rPr>
      </w:pPr>
      <w:r w:rsidRPr="00673F0E">
        <w:rPr>
          <w:i/>
          <w:sz w:val="18"/>
          <w:szCs w:val="18"/>
          <w:lang w:val="en-US"/>
        </w:rPr>
        <w:t>City and Date</w:t>
      </w:r>
    </w:p>
    <w:p w:rsidR="006A5E30" w:rsidRPr="00673F0E" w:rsidRDefault="006A5E30" w:rsidP="006A5E30">
      <w:pPr>
        <w:rPr>
          <w:lang w:val="en-US"/>
        </w:rPr>
      </w:pPr>
    </w:p>
    <w:p w:rsidR="006A5E30" w:rsidRDefault="006A5E30" w:rsidP="006A5E30">
      <w:r>
        <w:t>[</w:t>
      </w:r>
      <w:r w:rsidR="00701EED" w:rsidRPr="00701EED">
        <w:rPr>
          <w:highlight w:val="yellow"/>
        </w:rPr>
        <w:t>NAMN</w:t>
      </w:r>
      <w:r>
        <w:t>]</w:t>
      </w:r>
    </w:p>
    <w:p w:rsidR="00964DB5" w:rsidRDefault="00964DB5" w:rsidP="00964DB5">
      <w:r>
        <w:t>[</w:t>
      </w:r>
      <w:r w:rsidR="00701EED">
        <w:rPr>
          <w:highlight w:val="yellow"/>
        </w:rPr>
        <w:t>PERSON</w:t>
      </w:r>
      <w:r w:rsidRPr="00875D77">
        <w:rPr>
          <w:highlight w:val="yellow"/>
        </w:rPr>
        <w:t>NUMMER</w:t>
      </w:r>
      <w:r>
        <w:t>]</w:t>
      </w:r>
    </w:p>
    <w:p w:rsidR="006A5E30" w:rsidRDefault="006A5E30" w:rsidP="006A5E30"/>
    <w:p w:rsidR="006A5E30" w:rsidRDefault="006A5E30" w:rsidP="006A5E30"/>
    <w:p w:rsidR="006A5E30" w:rsidRDefault="006A5E30" w:rsidP="006A5E30">
      <w:r>
        <w:t>___________________________</w:t>
      </w:r>
      <w:r w:rsidR="00701EED">
        <w:t>__</w:t>
      </w:r>
      <w:r w:rsidR="00701EED">
        <w:tab/>
      </w:r>
    </w:p>
    <w:p w:rsidR="006A5E30" w:rsidRDefault="00D06907" w:rsidP="006A5E30">
      <w:r>
        <w:t>Underskrift</w:t>
      </w:r>
    </w:p>
    <w:p w:rsidR="00D06907" w:rsidRPr="00D06907" w:rsidRDefault="00D06907" w:rsidP="006A5E30">
      <w:pPr>
        <w:rPr>
          <w:i/>
          <w:sz w:val="18"/>
          <w:szCs w:val="18"/>
        </w:rPr>
      </w:pPr>
      <w:proofErr w:type="spellStart"/>
      <w:r w:rsidRPr="00D06907">
        <w:rPr>
          <w:i/>
          <w:sz w:val="18"/>
          <w:szCs w:val="18"/>
        </w:rPr>
        <w:t>Signature</w:t>
      </w:r>
      <w:proofErr w:type="spellEnd"/>
    </w:p>
    <w:sectPr w:rsidR="00D06907" w:rsidRPr="00D06907" w:rsidSect="00235FC8">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368" w:rsidRDefault="00DB4368" w:rsidP="00AC7EF9">
      <w:r>
        <w:separator/>
      </w:r>
    </w:p>
  </w:endnote>
  <w:endnote w:type="continuationSeparator" w:id="0">
    <w:p w:rsidR="00DB4368" w:rsidRDefault="00DB4368" w:rsidP="00AC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9" w:rsidRDefault="00AC7EF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9" w:rsidRDefault="00AC7EF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9" w:rsidRDefault="00AC7E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368" w:rsidRDefault="00DB4368" w:rsidP="00AC7EF9">
      <w:r>
        <w:separator/>
      </w:r>
    </w:p>
  </w:footnote>
  <w:footnote w:type="continuationSeparator" w:id="0">
    <w:p w:rsidR="00DB4368" w:rsidRDefault="00DB4368" w:rsidP="00AC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9" w:rsidRDefault="00AC7EF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9" w:rsidRDefault="00AC7EF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9" w:rsidRDefault="00AC7EF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A8"/>
    <w:rsid w:val="000262F2"/>
    <w:rsid w:val="0008198E"/>
    <w:rsid w:val="00095A54"/>
    <w:rsid w:val="00114EF6"/>
    <w:rsid w:val="00137CEC"/>
    <w:rsid w:val="001770F9"/>
    <w:rsid w:val="001E6FC6"/>
    <w:rsid w:val="00235FC8"/>
    <w:rsid w:val="002B6D8A"/>
    <w:rsid w:val="002E0685"/>
    <w:rsid w:val="00381BEF"/>
    <w:rsid w:val="00390911"/>
    <w:rsid w:val="003C2E7B"/>
    <w:rsid w:val="003C5581"/>
    <w:rsid w:val="00405659"/>
    <w:rsid w:val="00474A2B"/>
    <w:rsid w:val="004C2542"/>
    <w:rsid w:val="004C50AD"/>
    <w:rsid w:val="00516345"/>
    <w:rsid w:val="005D1107"/>
    <w:rsid w:val="00640E7C"/>
    <w:rsid w:val="00673F0E"/>
    <w:rsid w:val="006A5E30"/>
    <w:rsid w:val="006E0E2B"/>
    <w:rsid w:val="006E10D6"/>
    <w:rsid w:val="00701EED"/>
    <w:rsid w:val="00836493"/>
    <w:rsid w:val="00862C8D"/>
    <w:rsid w:val="00875D77"/>
    <w:rsid w:val="008A12D1"/>
    <w:rsid w:val="008C160D"/>
    <w:rsid w:val="00964DB5"/>
    <w:rsid w:val="009731FA"/>
    <w:rsid w:val="0097645B"/>
    <w:rsid w:val="009B5F4B"/>
    <w:rsid w:val="009F1F47"/>
    <w:rsid w:val="00AC7EF9"/>
    <w:rsid w:val="00B637DE"/>
    <w:rsid w:val="00B766F4"/>
    <w:rsid w:val="00B949A8"/>
    <w:rsid w:val="00BA53B3"/>
    <w:rsid w:val="00BE634C"/>
    <w:rsid w:val="00CB6DCE"/>
    <w:rsid w:val="00CC6C91"/>
    <w:rsid w:val="00CD71C6"/>
    <w:rsid w:val="00CF697D"/>
    <w:rsid w:val="00D06907"/>
    <w:rsid w:val="00DB4368"/>
    <w:rsid w:val="00F05002"/>
    <w:rsid w:val="00F7192D"/>
    <w:rsid w:val="00F8730A"/>
    <w:rsid w:val="00FE78A3"/>
    <w:rsid w:val="00FF5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BF1C"/>
  <w15:docId w15:val="{D800B78E-638A-4B3C-A938-4FE0BF44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E30"/>
    <w:pPr>
      <w:spacing w:after="0" w:line="240" w:lineRule="auto"/>
    </w:pPr>
    <w:rPr>
      <w:rFonts w:ascii="Arial" w:eastAsia="Times New Roman" w:hAnsi="Arial"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7EF9"/>
    <w:pPr>
      <w:tabs>
        <w:tab w:val="center" w:pos="4513"/>
        <w:tab w:val="right" w:pos="9026"/>
      </w:tabs>
    </w:pPr>
  </w:style>
  <w:style w:type="character" w:customStyle="1" w:styleId="SidhuvudChar">
    <w:name w:val="Sidhuvud Char"/>
    <w:basedOn w:val="Standardstycketeckensnitt"/>
    <w:link w:val="Sidhuvud"/>
    <w:uiPriority w:val="99"/>
    <w:rsid w:val="00AC7EF9"/>
    <w:rPr>
      <w:rFonts w:ascii="Arial" w:eastAsia="Times New Roman" w:hAnsi="Arial" w:cs="Times New Roman"/>
      <w:lang w:eastAsia="sv-SE"/>
    </w:rPr>
  </w:style>
  <w:style w:type="paragraph" w:styleId="Sidfot">
    <w:name w:val="footer"/>
    <w:basedOn w:val="Normal"/>
    <w:link w:val="SidfotChar"/>
    <w:uiPriority w:val="99"/>
    <w:unhideWhenUsed/>
    <w:rsid w:val="00AC7EF9"/>
    <w:pPr>
      <w:tabs>
        <w:tab w:val="center" w:pos="4513"/>
        <w:tab w:val="right" w:pos="9026"/>
      </w:tabs>
    </w:pPr>
  </w:style>
  <w:style w:type="character" w:customStyle="1" w:styleId="SidfotChar">
    <w:name w:val="Sidfot Char"/>
    <w:basedOn w:val="Standardstycketeckensnitt"/>
    <w:link w:val="Sidfot"/>
    <w:uiPriority w:val="99"/>
    <w:rsid w:val="00AC7EF9"/>
    <w:rPr>
      <w:rFonts w:ascii="Arial" w:eastAsia="Times New Roman" w:hAnsi="Arial" w:cs="Times New Roman"/>
      <w:lang w:eastAsia="sv-SE"/>
    </w:rPr>
  </w:style>
  <w:style w:type="paragraph" w:styleId="Ballongtext">
    <w:name w:val="Balloon Text"/>
    <w:basedOn w:val="Normal"/>
    <w:link w:val="BallongtextChar"/>
    <w:uiPriority w:val="99"/>
    <w:semiHidden/>
    <w:unhideWhenUsed/>
    <w:rsid w:val="00640E7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40E7C"/>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9516">
      <w:bodyDiv w:val="1"/>
      <w:marLeft w:val="75"/>
      <w:marRight w:val="75"/>
      <w:marTop w:val="0"/>
      <w:marBottom w:val="0"/>
      <w:divBdr>
        <w:top w:val="none" w:sz="0" w:space="0" w:color="auto"/>
        <w:left w:val="none" w:sz="0" w:space="0" w:color="auto"/>
        <w:bottom w:val="none" w:sz="0" w:space="0" w:color="auto"/>
        <w:right w:val="none" w:sz="0" w:space="0" w:color="auto"/>
      </w:divBdr>
      <w:divsChild>
        <w:div w:id="56249489">
          <w:marLeft w:val="0"/>
          <w:marRight w:val="0"/>
          <w:marTop w:val="0"/>
          <w:marBottom w:val="0"/>
          <w:divBdr>
            <w:top w:val="none" w:sz="0" w:space="0" w:color="auto"/>
            <w:left w:val="none" w:sz="0" w:space="0" w:color="auto"/>
            <w:bottom w:val="none" w:sz="0" w:space="0" w:color="auto"/>
            <w:right w:val="none" w:sz="0" w:space="0" w:color="auto"/>
          </w:divBdr>
          <w:divsChild>
            <w:div w:id="156267675">
              <w:marLeft w:val="0"/>
              <w:marRight w:val="0"/>
              <w:marTop w:val="75"/>
              <w:marBottom w:val="150"/>
              <w:divBdr>
                <w:top w:val="single" w:sz="6" w:space="0" w:color="007CC3"/>
                <w:left w:val="single" w:sz="6" w:space="0" w:color="007CC3"/>
                <w:bottom w:val="single" w:sz="6" w:space="0" w:color="007CC3"/>
                <w:right w:val="single" w:sz="6" w:space="0" w:color="007CC3"/>
              </w:divBdr>
              <w:divsChild>
                <w:div w:id="1741708051">
                  <w:marLeft w:val="0"/>
                  <w:marRight w:val="0"/>
                  <w:marTop w:val="0"/>
                  <w:marBottom w:val="0"/>
                  <w:divBdr>
                    <w:top w:val="none" w:sz="0" w:space="0" w:color="auto"/>
                    <w:left w:val="none" w:sz="0" w:space="0" w:color="auto"/>
                    <w:bottom w:val="none" w:sz="0" w:space="0" w:color="auto"/>
                    <w:right w:val="none" w:sz="0" w:space="0" w:color="auto"/>
                  </w:divBdr>
                </w:div>
              </w:divsChild>
            </w:div>
            <w:div w:id="478620928">
              <w:marLeft w:val="0"/>
              <w:marRight w:val="0"/>
              <w:marTop w:val="75"/>
              <w:marBottom w:val="150"/>
              <w:divBdr>
                <w:top w:val="single" w:sz="6" w:space="0" w:color="007CC3"/>
                <w:left w:val="single" w:sz="6" w:space="0" w:color="007CC3"/>
                <w:bottom w:val="single" w:sz="6" w:space="0" w:color="007CC3"/>
                <w:right w:val="single" w:sz="6" w:space="0" w:color="007CC3"/>
              </w:divBdr>
              <w:divsChild>
                <w:div w:id="321393025">
                  <w:marLeft w:val="0"/>
                  <w:marRight w:val="0"/>
                  <w:marTop w:val="0"/>
                  <w:marBottom w:val="0"/>
                  <w:divBdr>
                    <w:top w:val="none" w:sz="0" w:space="0" w:color="auto"/>
                    <w:left w:val="none" w:sz="0" w:space="0" w:color="auto"/>
                    <w:bottom w:val="none" w:sz="0" w:space="0" w:color="auto"/>
                    <w:right w:val="none" w:sz="0" w:space="0" w:color="auto"/>
                  </w:divBdr>
                </w:div>
                <w:div w:id="17100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4868">
      <w:bodyDiv w:val="1"/>
      <w:marLeft w:val="0"/>
      <w:marRight w:val="0"/>
      <w:marTop w:val="0"/>
      <w:marBottom w:val="0"/>
      <w:divBdr>
        <w:top w:val="none" w:sz="0" w:space="0" w:color="auto"/>
        <w:left w:val="none" w:sz="0" w:space="0" w:color="auto"/>
        <w:bottom w:val="none" w:sz="0" w:space="0" w:color="auto"/>
        <w:right w:val="none" w:sz="0" w:space="0" w:color="auto"/>
      </w:divBdr>
    </w:div>
    <w:div w:id="9320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jwk\AppData\Roaming\Microsoft\Templates\TE\TAG%20Tvistemallar\Fullmakt%202017.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Fullmakt 2017.dotx</Template>
  <TotalTime>20</TotalTime>
  <Pages>1</Pages>
  <Words>249</Words>
  <Characters>1324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Svenskt Näringsliv</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Wijk, Johan</dc:creator>
  <cp:keywords/>
  <dc:description/>
  <cp:lastModifiedBy>Jernberg, Sandra</cp:lastModifiedBy>
  <cp:revision>11</cp:revision>
  <cp:lastPrinted>2018-08-29T15:06:00Z</cp:lastPrinted>
  <dcterms:created xsi:type="dcterms:W3CDTF">2018-08-23T12:34:00Z</dcterms:created>
  <dcterms:modified xsi:type="dcterms:W3CDTF">2019-11-28T09:04:00Z</dcterms:modified>
</cp:coreProperties>
</file>